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2AE4C0" w14:textId="77777777" w:rsidR="00FF3826" w:rsidRDefault="00FF3826" w:rsidP="0027145D">
      <w:pPr>
        <w:tabs>
          <w:tab w:val="left" w:leader="do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Berlin Sans FB" w:hAnsi="Berlin Sans FB"/>
          <w:color w:val="FF0000"/>
          <w:sz w:val="52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10965EB0" w14:textId="77777777" w:rsidR="0027145D" w:rsidRPr="006D11D0" w:rsidRDefault="00754DC5" w:rsidP="006D11D0">
      <w:pPr>
        <w:tabs>
          <w:tab w:val="left" w:leader="do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Berlin Sans FB" w:hAnsi="Berlin Sans FB"/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rFonts w:ascii="Berlin Sans FB" w:hAnsi="Berlin Sans FB"/>
          <w:sz w:val="44"/>
          <w:szCs w:val="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Chapter Award Requirements</w:t>
      </w:r>
    </w:p>
    <w:p w14:paraId="73BB3D9B" w14:textId="77777777" w:rsidR="006D11D0" w:rsidRPr="006D11D0" w:rsidRDefault="006D11D0" w:rsidP="006D11D0">
      <w:pPr>
        <w:tabs>
          <w:tab w:val="left" w:leader="dot" w:pos="8280"/>
        </w:tabs>
        <w:autoSpaceDE w:val="0"/>
        <w:autoSpaceDN w:val="0"/>
        <w:adjustRightInd w:val="0"/>
        <w:spacing w:after="0" w:line="240" w:lineRule="auto"/>
        <w:jc w:val="center"/>
        <w:rPr>
          <w:rFonts w:ascii="Berlin Sans FB" w:hAnsi="Berlin Sans FB"/>
          <w:color w:val="FF0000"/>
          <w:sz w:val="24"/>
          <w:szCs w:val="2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</w:p>
    <w:p w14:paraId="713761EF" w14:textId="77777777" w:rsidR="00293B70" w:rsidRDefault="0027145D" w:rsidP="008334A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</w:rPr>
      </w:pPr>
      <w:r w:rsidRPr="003E6BF6">
        <w:rPr>
          <w:rFonts w:ascii="Century Gothic" w:hAnsi="Century Gothic" w:cs="Tahoma"/>
        </w:rPr>
        <w:t xml:space="preserve">Based on the addition of a CTSO for an approvable CTE program, each </w:t>
      </w:r>
      <w:r w:rsidR="00EA5C44" w:rsidRPr="00EA5C44">
        <w:rPr>
          <w:rFonts w:ascii="Century Gothic" w:hAnsi="Century Gothic" w:cs="Tahoma"/>
        </w:rPr>
        <w:t>Educators Rising</w:t>
      </w:r>
      <w:r w:rsidRPr="003E6BF6">
        <w:rPr>
          <w:rFonts w:ascii="Century Gothic" w:hAnsi="Century Gothic" w:cs="Tahoma"/>
        </w:rPr>
        <w:t xml:space="preserve"> chapter is required to reach the Bronze Chapter Award. This program is designed to provide recognition for our chapters while ensuring that our membership is strong and active. </w:t>
      </w:r>
    </w:p>
    <w:p w14:paraId="74B50D20" w14:textId="77777777" w:rsidR="00293B70" w:rsidRDefault="00293B70" w:rsidP="008334A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</w:rPr>
      </w:pPr>
    </w:p>
    <w:p w14:paraId="60C575D7" w14:textId="77777777" w:rsidR="0027145D" w:rsidRDefault="00293B70" w:rsidP="008334A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</w:rPr>
      </w:pPr>
      <w:r w:rsidRPr="00FA5B29">
        <w:rPr>
          <w:rFonts w:ascii="Century Gothic" w:hAnsi="Century Gothic" w:cs="Tahoma"/>
          <w:b/>
        </w:rPr>
        <w:t>DUE:</w:t>
      </w:r>
      <w:r>
        <w:rPr>
          <w:rFonts w:ascii="Century Gothic" w:hAnsi="Century Gothic" w:cs="Tahoma"/>
        </w:rPr>
        <w:t xml:space="preserve"> </w:t>
      </w:r>
      <w:r w:rsidR="0027145D" w:rsidRPr="003E6BF6">
        <w:rPr>
          <w:rFonts w:ascii="Century Gothic" w:hAnsi="Century Gothic" w:cs="Tahoma"/>
        </w:rPr>
        <w:t xml:space="preserve">All documentation for </w:t>
      </w:r>
      <w:r w:rsidR="0027145D">
        <w:rPr>
          <w:rFonts w:ascii="Century Gothic" w:hAnsi="Century Gothic" w:cs="Tahoma"/>
        </w:rPr>
        <w:t>awards</w:t>
      </w:r>
      <w:r w:rsidR="00FB51C0">
        <w:rPr>
          <w:rFonts w:ascii="Century Gothic" w:hAnsi="Century Gothic" w:cs="Tahoma"/>
        </w:rPr>
        <w:t xml:space="preserve"> will be due </w:t>
      </w:r>
      <w:r w:rsidR="00457C0B">
        <w:rPr>
          <w:rFonts w:ascii="Century Gothic" w:hAnsi="Century Gothic" w:cs="Tahoma"/>
        </w:rPr>
        <w:t xml:space="preserve">on the same date as all Competitive Events uploads are due. </w:t>
      </w:r>
    </w:p>
    <w:p w14:paraId="1246A4A1" w14:textId="77777777" w:rsidR="00293B70" w:rsidRDefault="00293B70" w:rsidP="008334A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</w:rPr>
      </w:pPr>
    </w:p>
    <w:p w14:paraId="3B268111" w14:textId="77777777" w:rsidR="00293B70" w:rsidRDefault="00293B70" w:rsidP="008334A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</w:rPr>
      </w:pPr>
      <w:r w:rsidRPr="00FA5B29">
        <w:rPr>
          <w:rFonts w:ascii="Century Gothic" w:hAnsi="Century Gothic" w:cs="Tahoma"/>
          <w:b/>
        </w:rPr>
        <w:t>SUBMISSION:</w:t>
      </w:r>
      <w:r>
        <w:rPr>
          <w:rFonts w:ascii="Century Gothic" w:hAnsi="Century Gothic" w:cs="Tahoma"/>
        </w:rPr>
        <w:t xml:space="preserve"> Please complete the appropriate chapter award application </w:t>
      </w:r>
      <w:r w:rsidR="008F06AC">
        <w:rPr>
          <w:rFonts w:ascii="Century Gothic" w:hAnsi="Century Gothic" w:cs="Tahoma"/>
        </w:rPr>
        <w:t xml:space="preserve">and submit through </w:t>
      </w:r>
      <w:r>
        <w:rPr>
          <w:rFonts w:ascii="Century Gothic" w:hAnsi="Century Gothic" w:cs="Tahoma"/>
        </w:rPr>
        <w:t xml:space="preserve">the </w:t>
      </w:r>
      <w:proofErr w:type="spellStart"/>
      <w:r>
        <w:rPr>
          <w:rFonts w:ascii="Century Gothic" w:hAnsi="Century Gothic" w:cs="Tahoma"/>
        </w:rPr>
        <w:t>EdRising</w:t>
      </w:r>
      <w:proofErr w:type="spellEnd"/>
      <w:r>
        <w:rPr>
          <w:rFonts w:ascii="Century Gothic" w:hAnsi="Century Gothic" w:cs="Tahoma"/>
        </w:rPr>
        <w:t xml:space="preserve"> website</w:t>
      </w:r>
      <w:r w:rsidR="008F06AC">
        <w:rPr>
          <w:rFonts w:ascii="Century Gothic" w:hAnsi="Century Gothic" w:cs="Tahoma"/>
        </w:rPr>
        <w:t>.</w:t>
      </w:r>
    </w:p>
    <w:p w14:paraId="4F323514" w14:textId="77777777" w:rsidR="00F23BCF" w:rsidRDefault="00F23BCF" w:rsidP="008334A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</w:rPr>
      </w:pPr>
    </w:p>
    <w:p w14:paraId="542B1A2E" w14:textId="77777777" w:rsidR="0027145D" w:rsidRDefault="0027145D" w:rsidP="008334A1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ahoma"/>
          <w:sz w:val="28"/>
          <w:u w:val="single"/>
        </w:rPr>
      </w:pPr>
      <w:r w:rsidRPr="003E6BF6">
        <w:rPr>
          <w:rFonts w:ascii="Berlin Sans FB" w:hAnsi="Berlin Sans FB" w:cs="Tahoma"/>
          <w:sz w:val="28"/>
          <w:u w:val="single"/>
        </w:rPr>
        <w:t>Bronze Chapter (required for all chapters)</w:t>
      </w:r>
    </w:p>
    <w:p w14:paraId="14982F5B" w14:textId="77777777" w:rsidR="00F23BCF" w:rsidRPr="003E6BF6" w:rsidRDefault="00F23BCF" w:rsidP="008334A1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ahoma"/>
          <w:sz w:val="28"/>
          <w:u w:val="single"/>
        </w:rPr>
      </w:pPr>
      <w:r w:rsidRPr="003E6BF6">
        <w:rPr>
          <w:rFonts w:ascii="Century Gothic" w:hAnsi="Century Gothic" w:cs="Tahoma"/>
        </w:rPr>
        <w:t>Bronze level chapters will receive an official certificate</w:t>
      </w:r>
      <w:r>
        <w:rPr>
          <w:rFonts w:ascii="Century Gothic" w:hAnsi="Century Gothic" w:cs="Tahoma"/>
        </w:rPr>
        <w:t xml:space="preserve"> at the State Leadership Conference.</w:t>
      </w:r>
    </w:p>
    <w:p w14:paraId="2D5D64F7" w14:textId="77777777" w:rsidR="00FE4513" w:rsidRDefault="00FE4513" w:rsidP="008334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 xml:space="preserve">Chapter bylaws, membership roster, program of work, and statement of assurance submitted to the </w:t>
      </w:r>
      <w:hyperlink r:id="rId7" w:history="1">
        <w:r w:rsidRPr="00FE4513">
          <w:rPr>
            <w:rStyle w:val="Hyperlink"/>
            <w:rFonts w:ascii="Century Gothic" w:hAnsi="Century Gothic" w:cs="Tahoma"/>
          </w:rPr>
          <w:t>State Office</w:t>
        </w:r>
      </w:hyperlink>
      <w:r>
        <w:rPr>
          <w:rFonts w:ascii="Century Gothic" w:hAnsi="Century Gothic" w:cs="Tahoma"/>
        </w:rPr>
        <w:t>.</w:t>
      </w:r>
    </w:p>
    <w:p w14:paraId="72F72654" w14:textId="77777777" w:rsidR="00FE4513" w:rsidRDefault="00FE4513" w:rsidP="008334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Minimum membership requirement of 12 students.</w:t>
      </w:r>
    </w:p>
    <w:p w14:paraId="0E86531D" w14:textId="77777777" w:rsidR="0027145D" w:rsidRPr="003E6BF6" w:rsidRDefault="00FE4513" w:rsidP="008334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Membership dues are paid.</w:t>
      </w:r>
    </w:p>
    <w:p w14:paraId="522F36E8" w14:textId="77777777" w:rsidR="0027145D" w:rsidRPr="003E6BF6" w:rsidRDefault="0027145D" w:rsidP="008334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Century Gothic" w:hAnsi="Century Gothic" w:cs="Tahoma"/>
        </w:rPr>
      </w:pPr>
      <w:r w:rsidRPr="003E6BF6">
        <w:rPr>
          <w:rFonts w:ascii="Century Gothic" w:hAnsi="Century Gothic" w:cs="Tahoma"/>
        </w:rPr>
        <w:t>Provide list of local officers along with email addresses to State Office.</w:t>
      </w:r>
    </w:p>
    <w:p w14:paraId="785A4509" w14:textId="77777777" w:rsidR="0027145D" w:rsidRPr="003E6BF6" w:rsidRDefault="0027145D" w:rsidP="008334A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rPr>
          <w:rFonts w:ascii="Century Gothic" w:hAnsi="Century Gothic" w:cs="Tahoma"/>
        </w:rPr>
      </w:pPr>
      <w:r w:rsidRPr="003E6BF6">
        <w:rPr>
          <w:rFonts w:ascii="Century Gothic" w:hAnsi="Century Gothic" w:cs="Tahoma"/>
        </w:rPr>
        <w:t>Hold at least four meetings per school year (</w:t>
      </w:r>
      <w:r w:rsidR="00FE4513">
        <w:rPr>
          <w:rFonts w:ascii="Century Gothic" w:hAnsi="Century Gothic" w:cs="Tahoma"/>
        </w:rPr>
        <w:t xml:space="preserve">submit </w:t>
      </w:r>
      <w:r w:rsidR="00FA5B29">
        <w:rPr>
          <w:rFonts w:ascii="Century Gothic" w:hAnsi="Century Gothic" w:cs="Tahoma"/>
        </w:rPr>
        <w:t xml:space="preserve">evidence </w:t>
      </w:r>
      <w:r w:rsidR="00FE4513">
        <w:rPr>
          <w:rFonts w:ascii="Century Gothic" w:hAnsi="Century Gothic" w:cs="Tahoma"/>
        </w:rPr>
        <w:t>in application</w:t>
      </w:r>
      <w:r w:rsidRPr="003E6BF6">
        <w:rPr>
          <w:rFonts w:ascii="Century Gothic" w:hAnsi="Century Gothic" w:cs="Tahoma"/>
        </w:rPr>
        <w:t>).</w:t>
      </w:r>
      <w:r w:rsidR="00FE4513">
        <w:rPr>
          <w:rFonts w:ascii="Century Gothic" w:hAnsi="Century Gothic" w:cs="Tahoma"/>
        </w:rPr>
        <w:t xml:space="preserve"> </w:t>
      </w:r>
    </w:p>
    <w:p w14:paraId="3A17538B" w14:textId="77777777" w:rsidR="0027145D" w:rsidRPr="003E6BF6" w:rsidRDefault="0027145D" w:rsidP="008334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</w:rPr>
      </w:pPr>
    </w:p>
    <w:p w14:paraId="2BECDD47" w14:textId="77777777" w:rsidR="0027145D" w:rsidRDefault="0027145D" w:rsidP="008334A1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ahoma"/>
          <w:sz w:val="28"/>
          <w:u w:val="single"/>
        </w:rPr>
      </w:pPr>
      <w:r w:rsidRPr="003E6BF6">
        <w:rPr>
          <w:rFonts w:ascii="Berlin Sans FB" w:hAnsi="Berlin Sans FB" w:cs="Tahoma"/>
          <w:sz w:val="28"/>
          <w:u w:val="single"/>
        </w:rPr>
        <w:t>Silver Chapter (Bronze level plus the activities below)</w:t>
      </w:r>
    </w:p>
    <w:p w14:paraId="38F1C835" w14:textId="77777777" w:rsidR="00F23BCF" w:rsidRPr="003E6BF6" w:rsidRDefault="00F23BCF" w:rsidP="008334A1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ahoma"/>
          <w:sz w:val="28"/>
          <w:u w:val="single"/>
        </w:rPr>
      </w:pPr>
      <w:r>
        <w:rPr>
          <w:rFonts w:ascii="Century Gothic" w:hAnsi="Century Gothic"/>
          <w:color w:val="000000"/>
        </w:rPr>
        <w:t>Silver level chapters will receive an official certificate at the State Leadership Conference, and their chapter name on our website.</w:t>
      </w:r>
    </w:p>
    <w:p w14:paraId="2E9A63CF" w14:textId="77777777" w:rsidR="0027145D" w:rsidRPr="003E6BF6" w:rsidRDefault="0027145D" w:rsidP="008334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Century Gothic" w:hAnsi="Century Gothic" w:cs="Tahoma"/>
        </w:rPr>
      </w:pPr>
      <w:r w:rsidRPr="003E6BF6">
        <w:rPr>
          <w:rFonts w:ascii="Century Gothic" w:hAnsi="Century Gothic" w:cs="Tahoma"/>
        </w:rPr>
        <w:t xml:space="preserve">Attend at least two </w:t>
      </w:r>
      <w:r w:rsidR="00EA5C44" w:rsidRPr="00EA5C44">
        <w:rPr>
          <w:rFonts w:ascii="Century Gothic" w:hAnsi="Century Gothic" w:cs="Tahoma"/>
        </w:rPr>
        <w:t>Educators Rising</w:t>
      </w:r>
      <w:r w:rsidR="00FE4513">
        <w:rPr>
          <w:rFonts w:ascii="Century Gothic" w:hAnsi="Century Gothic" w:cs="Tahoma"/>
        </w:rPr>
        <w:t xml:space="preserve"> Arizona events (name the events in the application)</w:t>
      </w:r>
    </w:p>
    <w:p w14:paraId="73F3CBC5" w14:textId="77777777" w:rsidR="0027145D" w:rsidRDefault="00FE4513" w:rsidP="008334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Have at least one student</w:t>
      </w:r>
      <w:r w:rsidR="0027145D" w:rsidRPr="00B03167">
        <w:rPr>
          <w:rFonts w:ascii="Century Gothic" w:hAnsi="Century Gothic" w:cs="Tahoma"/>
        </w:rPr>
        <w:t xml:space="preserve"> achie</w:t>
      </w:r>
      <w:r>
        <w:rPr>
          <w:rFonts w:ascii="Century Gothic" w:hAnsi="Century Gothic" w:cs="Tahoma"/>
        </w:rPr>
        <w:t>ve a Student Achievement Award (submit name of student applicant in your application).</w:t>
      </w:r>
    </w:p>
    <w:p w14:paraId="6ADD4105" w14:textId="77777777" w:rsidR="0027145D" w:rsidRPr="00B03167" w:rsidRDefault="0027145D" w:rsidP="008334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Century Gothic" w:hAnsi="Century Gothic" w:cs="Tahoma"/>
        </w:rPr>
      </w:pPr>
      <w:r w:rsidRPr="00B03167">
        <w:rPr>
          <w:rFonts w:ascii="Century Gothic" w:hAnsi="Century Gothic" w:cs="Tahoma"/>
        </w:rPr>
        <w:t xml:space="preserve">Conduct at least one </w:t>
      </w:r>
      <w:r w:rsidR="00EA5C44" w:rsidRPr="00EA5C44">
        <w:rPr>
          <w:rFonts w:ascii="Century Gothic" w:hAnsi="Century Gothic" w:cs="Tahoma"/>
        </w:rPr>
        <w:t>Educators Rising</w:t>
      </w:r>
      <w:r w:rsidRPr="00B03167">
        <w:rPr>
          <w:rFonts w:ascii="Century Gothic" w:hAnsi="Century Gothic" w:cs="Tahoma"/>
        </w:rPr>
        <w:t xml:space="preserve"> PR presentation (school board, civic group, etc.)</w:t>
      </w:r>
      <w:r w:rsidR="00FE4513">
        <w:rPr>
          <w:rFonts w:ascii="Century Gothic" w:hAnsi="Century Gothic" w:cs="Tahoma"/>
        </w:rPr>
        <w:t xml:space="preserve"> (upload presentation in application)</w:t>
      </w:r>
    </w:p>
    <w:p w14:paraId="451451C8" w14:textId="77777777" w:rsidR="0027145D" w:rsidRPr="003E6BF6" w:rsidRDefault="0027145D" w:rsidP="008334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Century Gothic" w:hAnsi="Century Gothic" w:cs="Tahoma"/>
        </w:rPr>
      </w:pPr>
      <w:r w:rsidRPr="003E6BF6">
        <w:rPr>
          <w:rFonts w:ascii="Century Gothic" w:hAnsi="Century Gothic" w:cs="Tahoma"/>
        </w:rPr>
        <w:t>Conduct a Ch</w:t>
      </w:r>
      <w:r w:rsidR="00FE4513">
        <w:rPr>
          <w:rFonts w:ascii="Century Gothic" w:hAnsi="Century Gothic" w:cs="Tahoma"/>
        </w:rPr>
        <w:t>apter Community Service Project (submit evidence of project in application).</w:t>
      </w:r>
    </w:p>
    <w:p w14:paraId="37922DF7" w14:textId="77777777" w:rsidR="0027145D" w:rsidRPr="003E6BF6" w:rsidRDefault="0027145D" w:rsidP="008334A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/>
        <w:rPr>
          <w:rFonts w:ascii="Century Gothic" w:hAnsi="Century Gothic" w:cs="Tahoma"/>
        </w:rPr>
      </w:pPr>
      <w:r w:rsidRPr="003E6BF6">
        <w:rPr>
          <w:rFonts w:ascii="Century Gothic" w:hAnsi="Century Gothic" w:cs="Tahoma"/>
        </w:rPr>
        <w:t>Officer team create</w:t>
      </w:r>
      <w:r>
        <w:rPr>
          <w:rFonts w:ascii="Century Gothic" w:hAnsi="Century Gothic" w:cs="Tahoma"/>
        </w:rPr>
        <w:t>s</w:t>
      </w:r>
      <w:r w:rsidR="00FE4513">
        <w:rPr>
          <w:rFonts w:ascii="Century Gothic" w:hAnsi="Century Gothic" w:cs="Tahoma"/>
        </w:rPr>
        <w:t xml:space="preserve"> a chapter budget (submit </w:t>
      </w:r>
      <w:proofErr w:type="spellStart"/>
      <w:r w:rsidR="00FE4513">
        <w:rPr>
          <w:rFonts w:ascii="Century Gothic" w:hAnsi="Century Gothic" w:cs="Tahoma"/>
        </w:rPr>
        <w:t>in</w:t>
      </w:r>
      <w:proofErr w:type="spellEnd"/>
      <w:r w:rsidR="00FE4513">
        <w:rPr>
          <w:rFonts w:ascii="Century Gothic" w:hAnsi="Century Gothic" w:cs="Tahoma"/>
        </w:rPr>
        <w:t xml:space="preserve"> application).</w:t>
      </w:r>
    </w:p>
    <w:p w14:paraId="7DFA1B11" w14:textId="77777777" w:rsidR="003B4B6C" w:rsidRPr="003E6BF6" w:rsidRDefault="003B4B6C" w:rsidP="008334A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</w:rPr>
      </w:pPr>
      <w:bookmarkStart w:id="0" w:name="_GoBack"/>
      <w:bookmarkEnd w:id="0"/>
    </w:p>
    <w:p w14:paraId="7EED602C" w14:textId="77777777" w:rsidR="0027145D" w:rsidRDefault="0027145D" w:rsidP="008334A1">
      <w:pPr>
        <w:autoSpaceDE w:val="0"/>
        <w:autoSpaceDN w:val="0"/>
        <w:adjustRightInd w:val="0"/>
        <w:spacing w:after="0" w:line="240" w:lineRule="auto"/>
        <w:rPr>
          <w:rFonts w:ascii="Berlin Sans FB" w:hAnsi="Berlin Sans FB" w:cs="Tahoma"/>
          <w:sz w:val="28"/>
          <w:u w:val="single"/>
        </w:rPr>
      </w:pPr>
      <w:r w:rsidRPr="003E6BF6">
        <w:rPr>
          <w:rFonts w:ascii="Berlin Sans FB" w:hAnsi="Berlin Sans FB" w:cs="Tahoma"/>
          <w:sz w:val="28"/>
          <w:u w:val="single"/>
        </w:rPr>
        <w:t>Gold Chapter (Silver level plus the activities below)</w:t>
      </w:r>
    </w:p>
    <w:p w14:paraId="738F61B5" w14:textId="77777777" w:rsidR="00F23BCF" w:rsidRPr="00F23BCF" w:rsidRDefault="00F23BCF" w:rsidP="008334A1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Tahoma"/>
          <w:b/>
        </w:rPr>
      </w:pPr>
      <w:r>
        <w:rPr>
          <w:rFonts w:ascii="Century Gothic" w:hAnsi="Century Gothic"/>
          <w:color w:val="000000"/>
        </w:rPr>
        <w:t>Gold level chapters will receive an official certificate at the State Leadership Conference, an award, and their chapter name on our website along with social media recognition.</w:t>
      </w:r>
    </w:p>
    <w:p w14:paraId="5EA441FB" w14:textId="77777777" w:rsidR="0027145D" w:rsidRPr="003E6BF6" w:rsidRDefault="0027145D" w:rsidP="008334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Century Gothic" w:hAnsi="Century Gothic" w:cs="Tahoma"/>
        </w:rPr>
      </w:pPr>
      <w:r w:rsidRPr="003E6BF6">
        <w:rPr>
          <w:rFonts w:ascii="Century Gothic" w:hAnsi="Century Gothic" w:cs="Tahoma"/>
        </w:rPr>
        <w:t xml:space="preserve">Recruit a school administrator to attend a local or state </w:t>
      </w:r>
      <w:r w:rsidR="00EA5C44" w:rsidRPr="00EA5C44">
        <w:rPr>
          <w:rFonts w:ascii="Century Gothic" w:hAnsi="Century Gothic" w:cs="Tahoma"/>
        </w:rPr>
        <w:t>Educators Rising</w:t>
      </w:r>
      <w:r w:rsidR="00FE4513">
        <w:rPr>
          <w:rFonts w:ascii="Century Gothic" w:hAnsi="Century Gothic" w:cs="Tahoma"/>
        </w:rPr>
        <w:t xml:space="preserve"> event (provide name of administrator in your application).</w:t>
      </w:r>
    </w:p>
    <w:p w14:paraId="5E84234E" w14:textId="77777777" w:rsidR="0027145D" w:rsidRPr="003E6BF6" w:rsidRDefault="0027145D" w:rsidP="008334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Chapter</w:t>
      </w:r>
      <w:r w:rsidRPr="003E6BF6">
        <w:rPr>
          <w:rFonts w:ascii="Century Gothic" w:hAnsi="Century Gothic" w:cs="Tahoma"/>
        </w:rPr>
        <w:t xml:space="preserve"> officers present to a middle level or high school </w:t>
      </w:r>
      <w:r>
        <w:rPr>
          <w:rFonts w:ascii="Century Gothic" w:hAnsi="Century Gothic" w:cs="Tahoma"/>
        </w:rPr>
        <w:t>CTE</w:t>
      </w:r>
      <w:r w:rsidRPr="003E6BF6">
        <w:rPr>
          <w:rFonts w:ascii="Century Gothic" w:hAnsi="Century Gothic" w:cs="Tahoma"/>
        </w:rPr>
        <w:t xml:space="preserve"> class about the benefits of </w:t>
      </w:r>
      <w:r w:rsidR="00EA5C44" w:rsidRPr="00EA5C44">
        <w:rPr>
          <w:rFonts w:ascii="Century Gothic" w:hAnsi="Century Gothic" w:cs="Tahoma"/>
        </w:rPr>
        <w:t>Educators Rising</w:t>
      </w:r>
      <w:r w:rsidR="00FE4513">
        <w:rPr>
          <w:rFonts w:ascii="Century Gothic" w:hAnsi="Century Gothic" w:cs="Tahoma"/>
        </w:rPr>
        <w:t xml:space="preserve"> (provide presentation/evidence in your application).</w:t>
      </w:r>
    </w:p>
    <w:p w14:paraId="0E4B6179" w14:textId="77777777" w:rsidR="0027145D" w:rsidRPr="003E6BF6" w:rsidRDefault="00C735F4" w:rsidP="008334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Participate in the annual Statewide Charity Event (must have evidence of activity and/or items collected – i.e. pictures/attendance)</w:t>
      </w:r>
    </w:p>
    <w:p w14:paraId="7CE71547" w14:textId="77777777" w:rsidR="0027145D" w:rsidRDefault="0027145D" w:rsidP="008334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Century Gothic" w:hAnsi="Century Gothic" w:cs="Tahoma"/>
        </w:rPr>
      </w:pPr>
      <w:r w:rsidRPr="00B03167">
        <w:rPr>
          <w:rFonts w:ascii="Century Gothic" w:hAnsi="Century Gothic" w:cs="Tahoma"/>
        </w:rPr>
        <w:t>Have at least 4 students achieve a Stude</w:t>
      </w:r>
      <w:r w:rsidR="00FE4513">
        <w:rPr>
          <w:rFonts w:ascii="Century Gothic" w:hAnsi="Century Gothic" w:cs="Tahoma"/>
        </w:rPr>
        <w:t>nt Achievement Award (5 total – submit names in your application).</w:t>
      </w:r>
    </w:p>
    <w:p w14:paraId="48283915" w14:textId="77777777" w:rsidR="007142E4" w:rsidRPr="00F23BCF" w:rsidRDefault="0027145D" w:rsidP="008334A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0"/>
        <w:rPr>
          <w:rFonts w:ascii="Century Gothic" w:hAnsi="Century Gothic" w:cs="Tahoma"/>
        </w:rPr>
      </w:pPr>
      <w:r w:rsidRPr="003E6BF6">
        <w:rPr>
          <w:rFonts w:ascii="Century Gothic" w:hAnsi="Century Gothic" w:cs="Tahoma"/>
        </w:rPr>
        <w:t>Invite State Officers to a local Chapter Event (</w:t>
      </w:r>
      <w:r w:rsidR="00FE4513">
        <w:rPr>
          <w:rFonts w:ascii="Century Gothic" w:hAnsi="Century Gothic" w:cs="Tahoma"/>
        </w:rPr>
        <w:t>banquet, social, meeting, etc.) (submit name/date/location of event that a State Officer attended).</w:t>
      </w:r>
    </w:p>
    <w:sectPr w:rsidR="007142E4" w:rsidRPr="00F23BCF" w:rsidSect="008F06AC">
      <w:headerReference w:type="default" r:id="rId8"/>
      <w:footerReference w:type="default" r:id="rId9"/>
      <w:pgSz w:w="12240" w:h="15840"/>
      <w:pgMar w:top="630" w:right="90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1BF21C" w14:textId="77777777" w:rsidR="009E3C0B" w:rsidRDefault="009E3C0B" w:rsidP="00D32CD5">
      <w:pPr>
        <w:spacing w:after="0" w:line="240" w:lineRule="auto"/>
      </w:pPr>
      <w:r>
        <w:separator/>
      </w:r>
    </w:p>
  </w:endnote>
  <w:endnote w:type="continuationSeparator" w:id="0">
    <w:p w14:paraId="1072210C" w14:textId="77777777" w:rsidR="009E3C0B" w:rsidRDefault="009E3C0B" w:rsidP="00D32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929439" w14:textId="77777777" w:rsidR="006D11D0" w:rsidRDefault="006D11D0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60DC9E1" wp14:editId="7A06827E">
              <wp:simplePos x="0" y="0"/>
              <wp:positionH relativeFrom="column">
                <wp:posOffset>-1133475</wp:posOffset>
              </wp:positionH>
              <wp:positionV relativeFrom="paragraph">
                <wp:posOffset>-47625</wp:posOffset>
              </wp:positionV>
              <wp:extent cx="8089900" cy="1092200"/>
              <wp:effectExtent l="0" t="0" r="25400" b="12700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89900" cy="10922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C3E5FDA" id="Rectangle 7" o:spid="_x0000_s1026" style="position:absolute;margin-left:-89.25pt;margin-top:-3.75pt;width:637pt;height:8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" fillcolor="red" strokecolor="red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11F9D4" w14:textId="77777777" w:rsidR="009E3C0B" w:rsidRDefault="009E3C0B" w:rsidP="00D32CD5">
      <w:pPr>
        <w:spacing w:after="0" w:line="240" w:lineRule="auto"/>
      </w:pPr>
      <w:r>
        <w:separator/>
      </w:r>
    </w:p>
  </w:footnote>
  <w:footnote w:type="continuationSeparator" w:id="0">
    <w:p w14:paraId="74F2FA3F" w14:textId="77777777" w:rsidR="009E3C0B" w:rsidRDefault="009E3C0B" w:rsidP="00D32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AE7623" w14:textId="77777777" w:rsidR="00D32CD5" w:rsidRDefault="006D11D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A0354F6" wp14:editId="0CDF2987">
              <wp:simplePos x="0" y="0"/>
              <wp:positionH relativeFrom="column">
                <wp:posOffset>5038724</wp:posOffset>
              </wp:positionH>
              <wp:positionV relativeFrom="paragraph">
                <wp:posOffset>-923290</wp:posOffset>
              </wp:positionV>
              <wp:extent cx="1371600" cy="1371600"/>
              <wp:effectExtent l="247650" t="247650" r="247650" b="0"/>
              <wp:wrapNone/>
              <wp:docPr id="17" name="Right Triangle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9289506">
                        <a:off x="0" y="0"/>
                        <a:ext cx="1371600" cy="1371600"/>
                      </a:xfrm>
                      <a:prstGeom prst="rtTriangle">
                        <a:avLst/>
                      </a:prstGeom>
                      <a:solidFill>
                        <a:schemeClr val="tx1">
                          <a:alpha val="70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19F29D9" id="_x0000_t6" coordsize="21600,21600" o:spt="6" path="m,l,21600r21600,xe">
              <v:stroke joinstyle="miter"/>
              <v:path gradientshapeok="t" o:connecttype="custom" o:connectlocs="0,0;0,10800;0,21600;10800,21600;21600,21600;10800,10800" textboxrect="1800,12600,12600,19800"/>
            </v:shapetype>
            <v:shape id="Right Triangle 17" o:spid="_x0000_s1026" type="#_x0000_t6" style="position:absolute;margin-left:396.75pt;margin-top:-72.7pt;width:108pt;height:108pt;rotation:10146618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" fillcolor="black [3213]" strokecolor="black [3213]" strokeweight="2pt">
              <v:fill opacity="46003f"/>
            </v:shape>
          </w:pict>
        </mc:Fallback>
      </mc:AlternateContent>
    </w:r>
    <w:r w:rsidR="00FF3826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848D072" wp14:editId="4C718C4A">
              <wp:simplePos x="0" y="0"/>
              <wp:positionH relativeFrom="column">
                <wp:posOffset>-1133475</wp:posOffset>
              </wp:positionH>
              <wp:positionV relativeFrom="paragraph">
                <wp:posOffset>-777240</wp:posOffset>
              </wp:positionV>
              <wp:extent cx="8089900" cy="1181100"/>
              <wp:effectExtent l="0" t="0" r="25400" b="1905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89900" cy="1181100"/>
                      </a:xfrm>
                      <a:prstGeom prst="rect">
                        <a:avLst/>
                      </a:prstGeom>
                      <a:solidFill>
                        <a:srgbClr val="FF0000"/>
                      </a:solidFill>
                      <a:ln>
                        <a:solidFill>
                          <a:srgbClr val="FF0000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7D866104" id="Rectangle 4" o:spid="_x0000_s1026" style="position:absolute;margin-left:-89.25pt;margin-top:-61.2pt;width:637pt;height:9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" fillcolor="red" strokecolor="red" strokeweight="2pt"/>
          </w:pict>
        </mc:Fallback>
      </mc:AlternateContent>
    </w:r>
    <w:r w:rsidR="00FF3826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B1FDBC8" wp14:editId="503F6CE2">
              <wp:simplePos x="0" y="0"/>
              <wp:positionH relativeFrom="column">
                <wp:posOffset>-666116</wp:posOffset>
              </wp:positionH>
              <wp:positionV relativeFrom="paragraph">
                <wp:posOffset>-838201</wp:posOffset>
              </wp:positionV>
              <wp:extent cx="1371600" cy="1371600"/>
              <wp:effectExtent l="247650" t="247650" r="209550" b="0"/>
              <wp:wrapNone/>
              <wp:docPr id="15" name="Right Triangl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6816821">
                        <a:off x="0" y="0"/>
                        <a:ext cx="1371600" cy="1371600"/>
                      </a:xfrm>
                      <a:prstGeom prst="rtTriangle">
                        <a:avLst/>
                      </a:prstGeom>
                      <a:solidFill>
                        <a:schemeClr val="tx1">
                          <a:alpha val="70000"/>
                        </a:schemeClr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B419843" id="Right Triangle 15" o:spid="_x0000_s1026" type="#_x0000_t6" style="position:absolute;margin-left:-52.45pt;margin-top:-66pt;width:108pt;height:108pt;rotation:7445786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" fillcolor="black [3213]" strokecolor="black [3213]" strokeweight="2pt">
              <v:fill opacity="46003f"/>
            </v:shape>
          </w:pict>
        </mc:Fallback>
      </mc:AlternateContent>
    </w:r>
    <w:r w:rsidR="00FF3826">
      <w:rPr>
        <w:noProof/>
      </w:rPr>
      <w:drawing>
        <wp:anchor distT="0" distB="0" distL="114300" distR="114300" simplePos="0" relativeHeight="251668480" behindDoc="0" locked="0" layoutInCell="1" allowOverlap="1" wp14:anchorId="2C410327" wp14:editId="5522BBF8">
          <wp:simplePos x="0" y="0"/>
          <wp:positionH relativeFrom="column">
            <wp:posOffset>2028825</wp:posOffset>
          </wp:positionH>
          <wp:positionV relativeFrom="paragraph">
            <wp:posOffset>-356235</wp:posOffset>
          </wp:positionV>
          <wp:extent cx="1889760" cy="75628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>
                    <a:off x="0" y="0"/>
                    <a:ext cx="1889760" cy="7562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FF3826">
      <w:rPr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3091F9E7" wp14:editId="6B2CE077">
              <wp:simplePos x="0" y="0"/>
              <wp:positionH relativeFrom="column">
                <wp:posOffset>5486400</wp:posOffset>
              </wp:positionH>
              <wp:positionV relativeFrom="paragraph">
                <wp:posOffset>-971550</wp:posOffset>
              </wp:positionV>
              <wp:extent cx="1371600" cy="1371600"/>
              <wp:effectExtent l="0" t="0" r="19050" b="19050"/>
              <wp:wrapNone/>
              <wp:docPr id="13" name="Right Tri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10800000">
                        <a:off x="0" y="0"/>
                        <a:ext cx="1371600" cy="1371600"/>
                      </a:xfrm>
                      <a:prstGeom prst="rtTriangle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1A5F67C4" id="Right Triangle 13" o:spid="_x0000_s1026" type="#_x0000_t6" style="position:absolute;margin-left:6in;margin-top:-76.5pt;width:108pt;height:108pt;rotation:18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" fillcolor="black [3213]" strokecolor="black [3213]" strokeweight="2pt"/>
          </w:pict>
        </mc:Fallback>
      </mc:AlternateContent>
    </w:r>
    <w:r w:rsidR="00FF3826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3AC355C" wp14:editId="7087D546">
              <wp:simplePos x="0" y="0"/>
              <wp:positionH relativeFrom="column">
                <wp:posOffset>-981075</wp:posOffset>
              </wp:positionH>
              <wp:positionV relativeFrom="paragraph">
                <wp:posOffset>-914400</wp:posOffset>
              </wp:positionV>
              <wp:extent cx="1371600" cy="1371600"/>
              <wp:effectExtent l="0" t="0" r="19050" b="19050"/>
              <wp:wrapNone/>
              <wp:docPr id="12" name="Right Triangle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rot="5400000">
                        <a:off x="0" y="0"/>
                        <a:ext cx="1371600" cy="1371600"/>
                      </a:xfrm>
                      <a:prstGeom prst="rtTriangle">
                        <a:avLst/>
                      </a:prstGeom>
                      <a:solidFill>
                        <a:schemeClr val="tx1"/>
                      </a:solidFill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3AD03574" id="Right Triangle 12" o:spid="_x0000_s1026" type="#_x0000_t6" style="position:absolute;margin-left:-77.25pt;margin-top:-1in;width:108pt;height:108pt;rotation:90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" fillcolor="black [3213]" strokecolor="black [3213]" strokeweight="2pt"/>
          </w:pict>
        </mc:Fallback>
      </mc:AlternateContent>
    </w:r>
  </w:p>
  <w:p w14:paraId="1FF70C96" w14:textId="77777777" w:rsidR="00D32CD5" w:rsidRDefault="00D32CD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DF4621"/>
    <w:multiLevelType w:val="hybridMultilevel"/>
    <w:tmpl w:val="34A8A0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414DC"/>
    <w:multiLevelType w:val="hybridMultilevel"/>
    <w:tmpl w:val="F3E2D9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3D5376"/>
    <w:multiLevelType w:val="hybridMultilevel"/>
    <w:tmpl w:val="530C7D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145D"/>
    <w:rsid w:val="0027145D"/>
    <w:rsid w:val="00293B70"/>
    <w:rsid w:val="00332BCA"/>
    <w:rsid w:val="003B4B6C"/>
    <w:rsid w:val="00457C0B"/>
    <w:rsid w:val="006D11D0"/>
    <w:rsid w:val="007142E4"/>
    <w:rsid w:val="00754DC5"/>
    <w:rsid w:val="007D4B11"/>
    <w:rsid w:val="008334A1"/>
    <w:rsid w:val="008F06AC"/>
    <w:rsid w:val="009E3C0B"/>
    <w:rsid w:val="00A6012E"/>
    <w:rsid w:val="00B155BF"/>
    <w:rsid w:val="00B6411F"/>
    <w:rsid w:val="00B77574"/>
    <w:rsid w:val="00C735F4"/>
    <w:rsid w:val="00D32CD5"/>
    <w:rsid w:val="00E51744"/>
    <w:rsid w:val="00EA5C44"/>
    <w:rsid w:val="00F23BCF"/>
    <w:rsid w:val="00FA5B29"/>
    <w:rsid w:val="00FB51C0"/>
    <w:rsid w:val="00FE4513"/>
    <w:rsid w:val="00FF3826"/>
    <w:rsid w:val="00FF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CE13087"/>
  <w15:docId w15:val="{F0DA1DE4-AA65-4D23-A910-450B4D296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1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145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451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2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2CD5"/>
  </w:style>
  <w:style w:type="paragraph" w:styleId="Footer">
    <w:name w:val="footer"/>
    <w:basedOn w:val="Normal"/>
    <w:link w:val="FooterChar"/>
    <w:uiPriority w:val="99"/>
    <w:unhideWhenUsed/>
    <w:rsid w:val="00D32C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2C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drisingaz.org/register-your-chapter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Department of Education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Mann, Rachael</dc:creator>
  <cp:lastModifiedBy>Lisa Mayberry</cp:lastModifiedBy>
  <cp:revision>2</cp:revision>
  <dcterms:created xsi:type="dcterms:W3CDTF">2019-06-03T18:47:00Z</dcterms:created>
  <dcterms:modified xsi:type="dcterms:W3CDTF">2019-06-03T18:47:00Z</dcterms:modified>
</cp:coreProperties>
</file>